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7" w:rsidRDefault="00E747C7" w:rsidP="00E74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24" w:rsidRDefault="00A92524" w:rsidP="00E74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C7" w:rsidRPr="00E747C7" w:rsidRDefault="00E747C7" w:rsidP="00E74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C7">
        <w:rPr>
          <w:rFonts w:ascii="Times New Roman" w:hAnsi="Times New Roman" w:cs="Times New Roman"/>
          <w:b/>
          <w:sz w:val="24"/>
          <w:szCs w:val="24"/>
        </w:rPr>
        <w:t>ОБЛАСТНОГО ОТКРЫТОГО АКЦИОНЕРНОГО ОБЩЕСТВА</w:t>
      </w:r>
    </w:p>
    <w:p w:rsidR="00E747C7" w:rsidRPr="00E747C7" w:rsidRDefault="00E747C7" w:rsidP="00E74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C7">
        <w:rPr>
          <w:rFonts w:ascii="Times New Roman" w:hAnsi="Times New Roman" w:cs="Times New Roman"/>
          <w:b/>
          <w:sz w:val="24"/>
          <w:szCs w:val="24"/>
        </w:rPr>
        <w:t>«САХАЛИНОБЛГАЗ»</w:t>
      </w:r>
    </w:p>
    <w:p w:rsidR="002323FA" w:rsidRPr="00E747C7" w:rsidRDefault="002323FA" w:rsidP="00E747C7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3FA" w:rsidRPr="00E747C7" w:rsidRDefault="002323FA" w:rsidP="00E747C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Краткая история создания предприятия:</w:t>
      </w:r>
    </w:p>
    <w:p w:rsidR="002323FA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- 08.08.1943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в г</w:t>
      </w:r>
      <w:r w:rsidR="00A92524">
        <w:rPr>
          <w:rFonts w:ascii="Times New Roman" w:hAnsi="Times New Roman" w:cs="Times New Roman"/>
          <w:sz w:val="24"/>
          <w:szCs w:val="24"/>
        </w:rPr>
        <w:t>ороде</w:t>
      </w:r>
      <w:r w:rsidRPr="00E747C7">
        <w:rPr>
          <w:rFonts w:ascii="Times New Roman" w:hAnsi="Times New Roman" w:cs="Times New Roman"/>
          <w:sz w:val="24"/>
          <w:szCs w:val="24"/>
        </w:rPr>
        <w:t xml:space="preserve"> Охе было создано Газокомпрессорное хозяйство, занимающееся добычей газа и эксплуатацией газового хозяйства;</w:t>
      </w:r>
    </w:p>
    <w:p w:rsidR="00A92524" w:rsidRPr="00E747C7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524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747C7"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 w:rsidRPr="00E747C7">
        <w:rPr>
          <w:rFonts w:ascii="Times New Roman" w:hAnsi="Times New Roman" w:cs="Times New Roman"/>
          <w:sz w:val="24"/>
          <w:szCs w:val="24"/>
        </w:rPr>
        <w:t xml:space="preserve"> 1951 года произошла реорганизация и приказом по тресту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Сахалиннефть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» от  06.07.1951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создана контора объединения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Сахалиннефть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 xml:space="preserve">». В нее входил Охинский 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газоцех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2323FA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747C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747C7">
        <w:rPr>
          <w:rFonts w:ascii="Times New Roman" w:hAnsi="Times New Roman" w:cs="Times New Roman"/>
          <w:sz w:val="24"/>
          <w:szCs w:val="24"/>
        </w:rPr>
        <w:t>- далее, на основании распоряжения Сахалинского Совнархоза № 266 Газокомпрессорная контора с 01.06.1962 года переименована в Газопромысловое управление; с 01.01.1971 года на основании приказа объединения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Сахалиннефть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» от 21.12.1970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№ 545 Газопромысловое управление переименовано в Газодобывающее управление, которое с 01.03.1979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по приказу ВПО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Сахалинморнефтегазпром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» от 23.01.1979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 xml:space="preserve">г. № 59 переименовано в Газопромысловое 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управение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Эхабигаз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92524" w:rsidRPr="00E747C7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FA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- 01.05.1979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приказом по ВПО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Сахалинморнефтегаз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» от 31.03.1979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№ 204 в связи с реорганизацией производства, на базе ГПУ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Эхабигаз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» создан трест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Охамежрайгаз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 xml:space="preserve">», выделен из состава и передан в ведение Управления Жилищно-коммунального хозяйства 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Сахалиноблисполкома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.</w:t>
      </w:r>
    </w:p>
    <w:p w:rsidR="00A92524" w:rsidRPr="00E747C7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FA" w:rsidRPr="00E747C7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 xml:space="preserve">- с 01.01.1985 года на основании решения 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Сахалиноблисполкома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 xml:space="preserve"> от 25.10.1984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№ 351 трест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Охамежрайгаз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» переименован в трест «Сахалиноблгаз», который П</w:t>
      </w:r>
      <w:r w:rsidR="00FE494E">
        <w:rPr>
          <w:rFonts w:ascii="Times New Roman" w:hAnsi="Times New Roman" w:cs="Times New Roman"/>
          <w:sz w:val="24"/>
          <w:szCs w:val="24"/>
        </w:rPr>
        <w:t>остановлением Совета Министров Р</w:t>
      </w:r>
      <w:r w:rsidRPr="00E747C7">
        <w:rPr>
          <w:rFonts w:ascii="Times New Roman" w:hAnsi="Times New Roman" w:cs="Times New Roman"/>
          <w:sz w:val="24"/>
          <w:szCs w:val="24"/>
        </w:rPr>
        <w:t>СФСР от 27.03.1989г. передан в состав ВО «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Росстройгазификация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>» Министерства топлива и энергетики Российской Федерации;</w:t>
      </w:r>
    </w:p>
    <w:p w:rsidR="002323FA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- 22.01.1993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трест «Сахалиноблгаз» зарегистрирован как государственное предприятие – специализированный хозрасчетный трест по газификации и эксплуатации газового хозяйства «Сахалиноблгаз»;</w:t>
      </w:r>
    </w:p>
    <w:p w:rsidR="00A92524" w:rsidRPr="00E747C7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FA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- 24.05.1994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 в соответствии с Указом президента РФ от 08.12.</w:t>
      </w:r>
      <w:r w:rsidR="00A92524">
        <w:rPr>
          <w:rFonts w:ascii="Times New Roman" w:hAnsi="Times New Roman" w:cs="Times New Roman"/>
          <w:sz w:val="24"/>
          <w:szCs w:val="24"/>
        </w:rPr>
        <w:t>1</w:t>
      </w:r>
      <w:r w:rsidRPr="00E747C7">
        <w:rPr>
          <w:rFonts w:ascii="Times New Roman" w:hAnsi="Times New Roman" w:cs="Times New Roman"/>
          <w:sz w:val="24"/>
          <w:szCs w:val="24"/>
        </w:rPr>
        <w:t>992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№ 1559 и распоряжением Госкомимущества России от 02.09.1993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№ 1523-р трест «Сахалиноблгаз» преобразован в Акционерное общество открытого типа «Сахалиноблгаз»;</w:t>
      </w:r>
    </w:p>
    <w:p w:rsidR="00A92524" w:rsidRPr="00E747C7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7C7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- 09.09.1998 г. В соответствии с Гражданским Кодексом РФ и Федеральным Законом от 26.12.</w:t>
      </w:r>
      <w:r w:rsidR="00A92524">
        <w:rPr>
          <w:rFonts w:ascii="Times New Roman" w:hAnsi="Times New Roman" w:cs="Times New Roman"/>
          <w:sz w:val="24"/>
          <w:szCs w:val="24"/>
        </w:rPr>
        <w:t>19</w:t>
      </w:r>
      <w:r w:rsidRPr="00E747C7">
        <w:rPr>
          <w:rFonts w:ascii="Times New Roman" w:hAnsi="Times New Roman" w:cs="Times New Roman"/>
          <w:sz w:val="24"/>
          <w:szCs w:val="24"/>
        </w:rPr>
        <w:t>95</w:t>
      </w:r>
      <w:r w:rsidR="00A92524">
        <w:rPr>
          <w:rFonts w:ascii="Times New Roman" w:hAnsi="Times New Roman" w:cs="Times New Roman"/>
          <w:sz w:val="24"/>
          <w:szCs w:val="24"/>
        </w:rPr>
        <w:t xml:space="preserve"> </w:t>
      </w:r>
      <w:r w:rsidRPr="00E747C7">
        <w:rPr>
          <w:rFonts w:ascii="Times New Roman" w:hAnsi="Times New Roman" w:cs="Times New Roman"/>
          <w:sz w:val="24"/>
          <w:szCs w:val="24"/>
        </w:rPr>
        <w:t>г. № 208-ФС Акционерное общество открытого типа «Сахалиноблгаз» преобразовано в Открытое Акционерное Общество «Сахалин</w:t>
      </w:r>
      <w:r w:rsidR="00FE494E">
        <w:rPr>
          <w:rFonts w:ascii="Times New Roman" w:hAnsi="Times New Roman" w:cs="Times New Roman"/>
          <w:sz w:val="24"/>
          <w:szCs w:val="24"/>
        </w:rPr>
        <w:t>облгаз». Утвержден Устав ОАО «Са</w:t>
      </w:r>
      <w:r w:rsidRPr="00E747C7">
        <w:rPr>
          <w:rFonts w:ascii="Times New Roman" w:hAnsi="Times New Roman" w:cs="Times New Roman"/>
          <w:sz w:val="24"/>
          <w:szCs w:val="24"/>
        </w:rPr>
        <w:t xml:space="preserve">халиноблгаз». Получено Постановление от администрации </w:t>
      </w:r>
      <w:proofErr w:type="gramStart"/>
      <w:r w:rsidRPr="00E747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47C7">
        <w:rPr>
          <w:rFonts w:ascii="Times New Roman" w:hAnsi="Times New Roman" w:cs="Times New Roman"/>
          <w:sz w:val="24"/>
          <w:szCs w:val="24"/>
        </w:rPr>
        <w:t xml:space="preserve">. Охи от </w:t>
      </w:r>
      <w:r w:rsidR="00A925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47C7">
        <w:rPr>
          <w:rFonts w:ascii="Times New Roman" w:hAnsi="Times New Roman" w:cs="Times New Roman"/>
          <w:sz w:val="24"/>
          <w:szCs w:val="24"/>
        </w:rPr>
        <w:t>09.09.</w:t>
      </w:r>
      <w:r w:rsidR="00A92524">
        <w:rPr>
          <w:rFonts w:ascii="Times New Roman" w:hAnsi="Times New Roman" w:cs="Times New Roman"/>
          <w:sz w:val="24"/>
          <w:szCs w:val="24"/>
        </w:rPr>
        <w:t>199</w:t>
      </w:r>
      <w:r w:rsidRPr="00E747C7">
        <w:rPr>
          <w:rFonts w:ascii="Times New Roman" w:hAnsi="Times New Roman" w:cs="Times New Roman"/>
          <w:sz w:val="24"/>
          <w:szCs w:val="24"/>
        </w:rPr>
        <w:t>8</w:t>
      </w:r>
      <w:r w:rsidR="00A92524">
        <w:rPr>
          <w:rFonts w:ascii="Times New Roman" w:hAnsi="Times New Roman" w:cs="Times New Roman"/>
          <w:sz w:val="24"/>
          <w:szCs w:val="24"/>
        </w:rPr>
        <w:t xml:space="preserve"> г</w:t>
      </w:r>
      <w:r w:rsidRPr="00E747C7">
        <w:rPr>
          <w:rFonts w:ascii="Times New Roman" w:hAnsi="Times New Roman" w:cs="Times New Roman"/>
          <w:sz w:val="24"/>
          <w:szCs w:val="24"/>
        </w:rPr>
        <w:t>.  № 33 о регистрации Устава в новой редакции.</w:t>
      </w:r>
    </w:p>
    <w:p w:rsidR="00A92524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FA" w:rsidRPr="00E747C7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7C7">
        <w:rPr>
          <w:rFonts w:ascii="Times New Roman" w:hAnsi="Times New Roman" w:cs="Times New Roman"/>
          <w:sz w:val="24"/>
          <w:szCs w:val="24"/>
        </w:rPr>
        <w:t xml:space="preserve">Все это время ОАО «Сахалиноблгаз» занималось и занимается организацией безаварийного обеспечения газом газифицированных объектов в соответствии с заключенными договорами, оперативным управлением режимами газоснабжения; развитием газификации городов, рабочих поселков, сельских населенных пунктов; организацией безаварийной и безопасной эксплуатации газового хозяйства; контролем за рациональное использованием газообразного топлива на всех 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газопотребляющих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 xml:space="preserve"> объектах области; организацией широкой пропаганды безопасности пользования газом в быту среди населения;</w:t>
      </w:r>
      <w:proofErr w:type="gramEnd"/>
      <w:r w:rsidRPr="00E747C7">
        <w:rPr>
          <w:rFonts w:ascii="Times New Roman" w:hAnsi="Times New Roman" w:cs="Times New Roman"/>
          <w:sz w:val="24"/>
          <w:szCs w:val="24"/>
        </w:rPr>
        <w:t xml:space="preserve"> развитием производственной базы ОАО «Сахалиноблгаз» и его подразделений.</w:t>
      </w:r>
    </w:p>
    <w:p w:rsidR="002323FA" w:rsidRDefault="002323FA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524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524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EC3" w:rsidRDefault="00CE3EC3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EC3" w:rsidRDefault="00CE3EC3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524" w:rsidRPr="00E747C7" w:rsidRDefault="00A92524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7C7" w:rsidRDefault="002323FA" w:rsidP="00E747C7">
      <w:pPr>
        <w:pStyle w:val="a3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форма:</w:t>
      </w:r>
    </w:p>
    <w:p w:rsidR="002323FA" w:rsidRPr="00E747C7" w:rsidRDefault="00E747C7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0C06" w:rsidRPr="00E747C7">
        <w:rPr>
          <w:rFonts w:ascii="Times New Roman" w:hAnsi="Times New Roman" w:cs="Times New Roman"/>
          <w:sz w:val="24"/>
          <w:szCs w:val="24"/>
        </w:rPr>
        <w:t>бластное Открытое Акционерное Общество «Сахалиноблгаз».</w:t>
      </w:r>
    </w:p>
    <w:p w:rsidR="00420C06" w:rsidRPr="00E747C7" w:rsidRDefault="00420C06" w:rsidP="00E747C7">
      <w:pPr>
        <w:pStyle w:val="a3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Адрес предприятия:</w:t>
      </w:r>
    </w:p>
    <w:p w:rsidR="00420C06" w:rsidRPr="00E747C7" w:rsidRDefault="00420C06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7C7">
        <w:rPr>
          <w:rFonts w:ascii="Times New Roman" w:hAnsi="Times New Roman" w:cs="Times New Roman"/>
          <w:sz w:val="24"/>
          <w:szCs w:val="24"/>
        </w:rPr>
        <w:t>694490, г. Оха, Сахалинская область, г. Оха, ул. 60 лет СССР, дом 1 «А».</w:t>
      </w:r>
      <w:proofErr w:type="gramEnd"/>
    </w:p>
    <w:p w:rsidR="00420C06" w:rsidRPr="00CE3EC3" w:rsidRDefault="00420C06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7C7">
        <w:rPr>
          <w:rFonts w:ascii="Times New Roman" w:hAnsi="Times New Roman" w:cs="Times New Roman"/>
          <w:sz w:val="24"/>
          <w:szCs w:val="24"/>
        </w:rPr>
        <w:t>Тел/факс: 3-26-45.</w:t>
      </w:r>
      <w:r w:rsidR="00CE3EC3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="00CE3E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3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E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E3EC3">
        <w:rPr>
          <w:rFonts w:ascii="Times New Roman" w:hAnsi="Times New Roman" w:cs="Times New Roman"/>
          <w:sz w:val="24"/>
          <w:szCs w:val="24"/>
        </w:rPr>
        <w:t xml:space="preserve">дрес. </w:t>
      </w:r>
      <w:r w:rsidR="00CE3EC3">
        <w:rPr>
          <w:rFonts w:ascii="Times New Roman" w:hAnsi="Times New Roman" w:cs="Times New Roman"/>
          <w:sz w:val="24"/>
          <w:szCs w:val="24"/>
          <w:lang w:val="en-US"/>
        </w:rPr>
        <w:t>info@sakhalimoblgaz.ru</w:t>
      </w:r>
    </w:p>
    <w:p w:rsidR="00420C06" w:rsidRPr="00E747C7" w:rsidRDefault="00420C06" w:rsidP="00E747C7">
      <w:pPr>
        <w:pStyle w:val="a3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Виды предоставляемых услуг:</w:t>
      </w:r>
    </w:p>
    <w:p w:rsidR="00420C06" w:rsidRPr="00E747C7" w:rsidRDefault="00420C06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 xml:space="preserve">ОАО «Сахалиноблгаз» является </w:t>
      </w:r>
      <w:proofErr w:type="spellStart"/>
      <w:r w:rsidRPr="00E747C7">
        <w:rPr>
          <w:rFonts w:ascii="Times New Roman" w:hAnsi="Times New Roman" w:cs="Times New Roman"/>
          <w:sz w:val="24"/>
          <w:szCs w:val="24"/>
        </w:rPr>
        <w:t>ресурсо-снабжающей</w:t>
      </w:r>
      <w:proofErr w:type="spellEnd"/>
      <w:r w:rsidRPr="00E747C7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420C06" w:rsidRPr="00E747C7" w:rsidRDefault="00420C06" w:rsidP="00E747C7">
      <w:pPr>
        <w:pStyle w:val="a3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Основные источники доходов:</w:t>
      </w:r>
    </w:p>
    <w:p w:rsidR="00A92524" w:rsidRDefault="00420C06" w:rsidP="00E747C7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7C7">
        <w:rPr>
          <w:rFonts w:ascii="Times New Roman" w:hAnsi="Times New Roman" w:cs="Times New Roman"/>
          <w:sz w:val="24"/>
          <w:szCs w:val="24"/>
        </w:rPr>
        <w:t>Предоставление услуг, связанных с поставкой газа потребителям.</w:t>
      </w:r>
    </w:p>
    <w:p w:rsidR="00A92524" w:rsidRPr="00CE3EC3" w:rsidRDefault="00CE3EC3" w:rsidP="00C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CE3EC3">
        <w:rPr>
          <w:rFonts w:ascii="Times New Roman" w:hAnsi="Times New Roman" w:cs="Times New Roman"/>
          <w:sz w:val="24"/>
          <w:szCs w:val="24"/>
        </w:rPr>
        <w:t xml:space="preserve">ежим работы </w:t>
      </w:r>
    </w:p>
    <w:p w:rsidR="00CE3EC3" w:rsidRDefault="00CE3EC3" w:rsidP="00C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Пятидневная рабочая неделя с понедельника по пятницу </w:t>
      </w:r>
    </w:p>
    <w:p w:rsidR="00CE3EC3" w:rsidRDefault="00CE3EC3" w:rsidP="00C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C3">
        <w:rPr>
          <w:rFonts w:ascii="Times New Roman" w:hAnsi="Times New Roman" w:cs="Times New Roman"/>
          <w:sz w:val="24"/>
          <w:szCs w:val="24"/>
        </w:rPr>
        <w:t>с 08.00 до 17.00 перерыв на обед с 12.00 до 13.00</w:t>
      </w:r>
    </w:p>
    <w:p w:rsidR="00A92524" w:rsidRPr="00A92524" w:rsidRDefault="00CE3EC3" w:rsidP="00CE3E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Суббота, воскресенье выходной.</w:t>
      </w:r>
    </w:p>
    <w:sectPr w:rsidR="00A92524" w:rsidRPr="00A92524" w:rsidSect="00E747C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4D8"/>
    <w:multiLevelType w:val="hybridMultilevel"/>
    <w:tmpl w:val="8DF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224D"/>
    <w:multiLevelType w:val="hybridMultilevel"/>
    <w:tmpl w:val="7BCA5DE0"/>
    <w:lvl w:ilvl="0" w:tplc="AEF8D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1C2"/>
    <w:rsid w:val="002107C6"/>
    <w:rsid w:val="002323FA"/>
    <w:rsid w:val="00420C06"/>
    <w:rsid w:val="004553E8"/>
    <w:rsid w:val="004771C2"/>
    <w:rsid w:val="00564486"/>
    <w:rsid w:val="0069566F"/>
    <w:rsid w:val="00857346"/>
    <w:rsid w:val="00920416"/>
    <w:rsid w:val="00A92524"/>
    <w:rsid w:val="00CE3EC3"/>
    <w:rsid w:val="00CE5749"/>
    <w:rsid w:val="00E747C7"/>
    <w:rsid w:val="00FB3384"/>
    <w:rsid w:val="00F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C2"/>
    <w:pPr>
      <w:ind w:left="720"/>
      <w:contextualSpacing/>
    </w:pPr>
  </w:style>
  <w:style w:type="table" w:styleId="a4">
    <w:name w:val="Table Grid"/>
    <w:basedOn w:val="a1"/>
    <w:uiPriority w:val="59"/>
    <w:rsid w:val="0023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n.pidzhakova</dc:creator>
  <cp:keywords/>
  <dc:description/>
  <cp:lastModifiedBy>n.pidzhakova</cp:lastModifiedBy>
  <cp:revision>3</cp:revision>
  <cp:lastPrinted>2018-12-03T00:27:00Z</cp:lastPrinted>
  <dcterms:created xsi:type="dcterms:W3CDTF">2019-06-05T23:42:00Z</dcterms:created>
  <dcterms:modified xsi:type="dcterms:W3CDTF">2019-06-13T03:06:00Z</dcterms:modified>
</cp:coreProperties>
</file>